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25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>III. gimnazija</w:t>
      </w:r>
      <w:r w:rsidR="00597C9E">
        <w:rPr>
          <w:rFonts w:ascii="Times New Roman" w:hAnsi="Times New Roman" w:cs="Times New Roman"/>
          <w:sz w:val="24"/>
          <w:szCs w:val="24"/>
          <w:lang w:val="hr-HR"/>
        </w:rPr>
        <w:t>, Split</w:t>
      </w: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>Matice hrvatske 11</w:t>
      </w: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C11B64" w:rsidRPr="00597C9E">
        <w:rPr>
          <w:rFonts w:ascii="Times New Roman" w:hAnsi="Times New Roman" w:cs="Times New Roman"/>
          <w:sz w:val="24"/>
          <w:szCs w:val="24"/>
          <w:lang w:val="hr-HR"/>
        </w:rPr>
        <w:t>112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-0</w:t>
      </w:r>
      <w:r w:rsidR="008D36C1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/2</w:t>
      </w:r>
      <w:r w:rsidR="008D36C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-01/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8D36C1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597C9E">
        <w:rPr>
          <w:rFonts w:ascii="Times New Roman" w:hAnsi="Times New Roman" w:cs="Times New Roman"/>
          <w:sz w:val="24"/>
          <w:szCs w:val="24"/>
          <w:lang w:val="hr-HR"/>
        </w:rPr>
        <w:t>Urbroj</w:t>
      </w:r>
      <w:proofErr w:type="spellEnd"/>
      <w:r w:rsidRPr="00597C9E">
        <w:rPr>
          <w:rFonts w:ascii="Times New Roman" w:hAnsi="Times New Roman" w:cs="Times New Roman"/>
          <w:sz w:val="24"/>
          <w:szCs w:val="24"/>
          <w:lang w:val="hr-HR"/>
        </w:rPr>
        <w:t>: 2181-169-01-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23-</w:t>
      </w:r>
      <w:r w:rsidR="002459B4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F319DE">
        <w:rPr>
          <w:rFonts w:ascii="Times New Roman" w:hAnsi="Times New Roman" w:cs="Times New Roman"/>
          <w:sz w:val="24"/>
          <w:szCs w:val="24"/>
          <w:lang w:val="hr-HR"/>
        </w:rPr>
        <w:t>3</w:t>
      </w: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>Split,</w:t>
      </w:r>
      <w:r w:rsidR="002459B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36C1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F319DE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8D36C1">
        <w:rPr>
          <w:rFonts w:ascii="Times New Roman" w:hAnsi="Times New Roman" w:cs="Times New Roman"/>
          <w:sz w:val="24"/>
          <w:szCs w:val="24"/>
          <w:lang w:val="hr-HR"/>
        </w:rPr>
        <w:t>travnj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a 202</w:t>
      </w:r>
      <w:r w:rsidR="008D36C1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B14E9" w:rsidRPr="00597C9E" w:rsidRDefault="00DB14E9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6C24FF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>Na temelju članka 107. Zakona o odgoju i obrazovanju u osnovnoj i srednjoj školi (Narodne novine broj 87/08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86/09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92/10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105/10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90/11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16/12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86/12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94/13, 152/14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7/17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, 68/18</w:t>
      </w:r>
      <w:r w:rsidR="00C963A2">
        <w:rPr>
          <w:rFonts w:ascii="Times New Roman" w:hAnsi="Times New Roman" w:cs="Times New Roman"/>
          <w:sz w:val="24"/>
          <w:szCs w:val="24"/>
          <w:lang w:val="hr-HR"/>
        </w:rPr>
        <w:t>., 98/19., 64/20., 151/22.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) i članka 6. </w:t>
      </w:r>
      <w:r w:rsidR="00C00147"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7. Pravilnika o postupku zapošljavanja te procjeni i vrednovanju kandidata za zapošljavanje III. gimnazije, </w:t>
      </w:r>
      <w:r w:rsidR="00DB4647" w:rsidRPr="00597C9E">
        <w:rPr>
          <w:rFonts w:ascii="Times New Roman" w:hAnsi="Times New Roman" w:cs="Times New Roman"/>
          <w:sz w:val="24"/>
          <w:szCs w:val="24"/>
          <w:lang w:val="hr-HR"/>
        </w:rPr>
        <w:t>P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ovjerenstvo prije provođenja selekcijskog postupka procjene i vrednovanja kandidata, donosi slijedeću</w:t>
      </w:r>
    </w:p>
    <w:p w:rsidR="002B3B04" w:rsidRPr="00597C9E" w:rsidRDefault="002B3B04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6C24FF" w:rsidRPr="00597C9E" w:rsidRDefault="006C24FF" w:rsidP="006C24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b/>
          <w:sz w:val="24"/>
          <w:szCs w:val="24"/>
          <w:lang w:val="hr-HR"/>
        </w:rPr>
        <w:t>ODLUKU O VRE</w:t>
      </w:r>
      <w:r w:rsidR="000311EB">
        <w:rPr>
          <w:rFonts w:ascii="Times New Roman" w:hAnsi="Times New Roman" w:cs="Times New Roman"/>
          <w:b/>
          <w:sz w:val="24"/>
          <w:szCs w:val="24"/>
          <w:lang w:val="hr-HR"/>
        </w:rPr>
        <w:t>D</w:t>
      </w:r>
      <w:r w:rsidRPr="00597C9E">
        <w:rPr>
          <w:rFonts w:ascii="Times New Roman" w:hAnsi="Times New Roman" w:cs="Times New Roman"/>
          <w:b/>
          <w:sz w:val="24"/>
          <w:szCs w:val="24"/>
          <w:lang w:val="hr-HR"/>
        </w:rPr>
        <w:t>NOVANJU KANDIDATA</w:t>
      </w:r>
    </w:p>
    <w:p w:rsidR="00DB14E9" w:rsidRDefault="00DB14E9" w:rsidP="006C24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2B3B04" w:rsidRPr="00597C9E" w:rsidRDefault="002B3B04" w:rsidP="006C24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b/>
          <w:sz w:val="24"/>
          <w:szCs w:val="24"/>
          <w:lang w:val="hr-HR"/>
        </w:rPr>
        <w:t xml:space="preserve">1. PRAVILA </w:t>
      </w:r>
      <w:r w:rsidR="00C00147" w:rsidRPr="00597C9E">
        <w:rPr>
          <w:rFonts w:ascii="Times New Roman" w:hAnsi="Times New Roman" w:cs="Times New Roman"/>
          <w:b/>
          <w:sz w:val="24"/>
          <w:szCs w:val="24"/>
          <w:lang w:val="hr-HR"/>
        </w:rPr>
        <w:t>PROCJENE I VREDNOVANJA</w:t>
      </w:r>
    </w:p>
    <w:p w:rsidR="002B1613" w:rsidRDefault="006C24FF" w:rsidP="002B161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>Sukladno odredbama Pravilnika o postupku zapošljavanja te procjeni i vrednovanju kandidata za zapošljavanje u III. gimnaziji obavit će se procjena kandidata</w:t>
      </w:r>
      <w:r w:rsidR="000311EB">
        <w:rPr>
          <w:rFonts w:ascii="Times New Roman" w:hAnsi="Times New Roman" w:cs="Times New Roman"/>
          <w:sz w:val="24"/>
          <w:szCs w:val="24"/>
          <w:lang w:val="hr-HR"/>
        </w:rPr>
        <w:t xml:space="preserve"> za radno mjesto </w:t>
      </w:r>
      <w:r w:rsidR="00FE22E4">
        <w:rPr>
          <w:rFonts w:ascii="Times New Roman" w:hAnsi="Times New Roman" w:cs="Times New Roman"/>
          <w:sz w:val="24"/>
          <w:szCs w:val="24"/>
          <w:lang w:val="hr-HR"/>
        </w:rPr>
        <w:t>spremači</w:t>
      </w:r>
      <w:r w:rsidR="002B1613">
        <w:rPr>
          <w:rFonts w:ascii="Times New Roman" w:hAnsi="Times New Roman" w:cs="Times New Roman"/>
          <w:sz w:val="24"/>
          <w:szCs w:val="24"/>
          <w:lang w:val="hr-HR"/>
        </w:rPr>
        <w:t xml:space="preserve">ce </w:t>
      </w:r>
      <w:r w:rsidR="007B4561">
        <w:rPr>
          <w:rFonts w:ascii="Times New Roman" w:hAnsi="Times New Roman" w:cs="Times New Roman"/>
          <w:sz w:val="24"/>
          <w:szCs w:val="24"/>
          <w:lang w:val="hr-HR"/>
        </w:rPr>
        <w:t xml:space="preserve">na </w:t>
      </w:r>
      <w:r w:rsidR="00FE22E4">
        <w:rPr>
          <w:rFonts w:ascii="Times New Roman" w:hAnsi="Times New Roman" w:cs="Times New Roman"/>
          <w:sz w:val="24"/>
          <w:szCs w:val="24"/>
          <w:lang w:val="hr-HR"/>
        </w:rPr>
        <w:t>ne</w:t>
      </w:r>
      <w:r w:rsidR="007B4561">
        <w:rPr>
          <w:rFonts w:ascii="Times New Roman" w:hAnsi="Times New Roman" w:cs="Times New Roman"/>
          <w:sz w:val="24"/>
          <w:szCs w:val="24"/>
          <w:lang w:val="hr-HR"/>
        </w:rPr>
        <w:t>određeno, puno</w:t>
      </w:r>
      <w:r w:rsidR="008D36C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7B4561">
        <w:rPr>
          <w:rFonts w:ascii="Times New Roman" w:hAnsi="Times New Roman" w:cs="Times New Roman"/>
          <w:sz w:val="24"/>
          <w:szCs w:val="24"/>
          <w:lang w:val="hr-HR"/>
        </w:rPr>
        <w:t xml:space="preserve"> radno vrijeme </w:t>
      </w:r>
      <w:r w:rsidR="00FE22E4">
        <w:rPr>
          <w:rFonts w:ascii="Times New Roman" w:hAnsi="Times New Roman" w:cs="Times New Roman"/>
          <w:sz w:val="24"/>
          <w:szCs w:val="24"/>
          <w:lang w:val="hr-HR"/>
        </w:rPr>
        <w:t>– 1 izvršitelj/</w:t>
      </w:r>
      <w:proofErr w:type="spellStart"/>
      <w:r w:rsidR="00FE22E4">
        <w:rPr>
          <w:rFonts w:ascii="Times New Roman" w:hAnsi="Times New Roman" w:cs="Times New Roman"/>
          <w:sz w:val="24"/>
          <w:szCs w:val="24"/>
          <w:lang w:val="hr-HR"/>
        </w:rPr>
        <w:t>ica</w:t>
      </w:r>
      <w:proofErr w:type="spellEnd"/>
      <w:r w:rsidR="00FE22E4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D36C1" w:rsidRPr="00DE6638" w:rsidRDefault="008D36C1" w:rsidP="002B1613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597C9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Povjerenstvo će provesti usmenu procjenu </w:t>
      </w:r>
      <w:r w:rsidR="00C00147" w:rsidRPr="00597C9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kroz</w:t>
      </w:r>
      <w:r w:rsidR="00132B2F" w:rsidRPr="00597C9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razgovor sa kandidatima</w:t>
      </w:r>
      <w:r w:rsidRPr="00597C9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.</w:t>
      </w:r>
    </w:p>
    <w:p w:rsidR="006C24FF" w:rsidRDefault="006C24FF" w:rsidP="006C24FF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8D36C1" w:rsidRDefault="008D36C1" w:rsidP="006C24FF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>Kandidati su obvezni pristupiti</w:t>
      </w:r>
      <w:r w:rsidR="00C00147"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razgovoru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>Ako kandidat ne pristupi</w:t>
      </w:r>
      <w:r w:rsidR="00C00147"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razgovoru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smatra se da je odustao od prijave na natječaj.</w:t>
      </w:r>
    </w:p>
    <w:p w:rsidR="006C24FF" w:rsidRPr="00597C9E" w:rsidRDefault="006C24FF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6C24FF" w:rsidRPr="00597C9E" w:rsidRDefault="00C00147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Razgovor s </w:t>
      </w:r>
      <w:r w:rsidR="006C24FF"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kandidat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="006C24FF"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a obavit će se usmenom procjenom na način da će svaki član Povjerenstva postaviti po jedno pitanje koja se vrednuju od stane svakog člana Povjerenstva pojedinačno od 0 do 1 bod i na kraju zbrajaju. Nakon utvrđivanja rezultata testiranja Povjerenstvo utvrđuje rang listu kandidata. Ako niti jedan kandidat ne ostvari 50% ukupnog broja bodova na testiranju, ravnateljica može donijeti odluku o obustavi natječaja. Na temelju utvrđene rang liste kandidata 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Povjerenstvo </w:t>
      </w:r>
      <w:r w:rsidR="006C24FF" w:rsidRPr="00597C9E">
        <w:rPr>
          <w:rFonts w:ascii="Times New Roman" w:hAnsi="Times New Roman" w:cs="Times New Roman"/>
          <w:sz w:val="24"/>
          <w:szCs w:val="24"/>
          <w:lang w:val="hr-HR"/>
        </w:rPr>
        <w:t>predlaže kandidata za kojeg će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Ravnateljica za</w:t>
      </w:r>
      <w:r w:rsidR="006C24FF" w:rsidRPr="00597C9E">
        <w:rPr>
          <w:rFonts w:ascii="Times New Roman" w:hAnsi="Times New Roman" w:cs="Times New Roman"/>
          <w:sz w:val="24"/>
          <w:szCs w:val="24"/>
          <w:lang w:val="hr-HR"/>
        </w:rPr>
        <w:t>tražiti suglasnost Školskog odbora za zasnivanje radnog odnosa.</w:t>
      </w:r>
    </w:p>
    <w:p w:rsidR="00DB14E9" w:rsidRPr="00597C9E" w:rsidRDefault="00DB14E9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DB14E9" w:rsidRPr="00597C9E" w:rsidRDefault="00DB14E9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Poziv za usmeno testiranje objavit će se na mrežnoj stranici III. gimnazije: </w:t>
      </w:r>
      <w:hyperlink r:id="rId4" w:history="1">
        <w:r w:rsidRPr="00597C9E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iiigs@trema.hr</w:t>
        </w:r>
      </w:hyperlink>
      <w:r w:rsidRPr="00597C9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B14E9" w:rsidRPr="00597C9E" w:rsidRDefault="00DB14E9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DB14E9" w:rsidRPr="00597C9E" w:rsidRDefault="00DB14E9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b/>
          <w:sz w:val="24"/>
          <w:szCs w:val="24"/>
          <w:lang w:val="hr-HR"/>
        </w:rPr>
        <w:t xml:space="preserve">2. </w:t>
      </w:r>
      <w:r w:rsidRPr="00597C9E">
        <w:rPr>
          <w:rFonts w:ascii="Times New Roman" w:hAnsi="Times New Roman" w:cs="Times New Roman"/>
          <w:sz w:val="24"/>
          <w:szCs w:val="24"/>
          <w:lang w:val="hr-HR"/>
        </w:rPr>
        <w:t>Ova Odluka stupa na snagu danom donošenja.</w:t>
      </w:r>
    </w:p>
    <w:p w:rsidR="00366365" w:rsidRDefault="00366365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C963A2" w:rsidRDefault="00C963A2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C00147" w:rsidRPr="00597C9E" w:rsidRDefault="00366365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Povjerenstvo za procjenu i vrednovanje kandidata za zapošljavanje </w:t>
      </w:r>
    </w:p>
    <w:p w:rsidR="00C00147" w:rsidRDefault="00C00147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597C9E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</w:t>
      </w:r>
    </w:p>
    <w:p w:rsidR="00EC7119" w:rsidRDefault="00EC7119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0311EB" w:rsidRDefault="000311EB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EC7119" w:rsidRPr="00597C9E" w:rsidRDefault="00EC7119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p w:rsidR="00EC7119" w:rsidRDefault="00EC7119" w:rsidP="00EC7119"/>
    <w:p w:rsidR="00E21D03" w:rsidRDefault="00EC7119" w:rsidP="00E21D03">
      <w:pPr>
        <w:spacing w:after="120"/>
        <w:ind w:left="6237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Hlk120780900"/>
      <w:r>
        <w:t xml:space="preserve">        </w:t>
      </w:r>
      <w:r w:rsidR="00AD0E13">
        <w:t xml:space="preserve">  </w:t>
      </w:r>
      <w:bookmarkStart w:id="1" w:name="_GoBack"/>
      <w:bookmarkEnd w:id="1"/>
    </w:p>
    <w:p w:rsidR="00EC7119" w:rsidRDefault="00CB0409" w:rsidP="00C963A2">
      <w:pPr>
        <w:spacing w:after="120"/>
      </w:pPr>
      <w:r>
        <w:tab/>
      </w:r>
      <w:r>
        <w:tab/>
      </w:r>
      <w:r>
        <w:tab/>
      </w:r>
      <w:r>
        <w:tab/>
      </w:r>
      <w:r w:rsidR="00C963A2">
        <w:tab/>
      </w:r>
      <w:r w:rsidR="00C963A2">
        <w:tab/>
      </w:r>
      <w:r w:rsidR="00C963A2">
        <w:tab/>
      </w:r>
      <w:r w:rsidR="00C963A2">
        <w:tab/>
        <w:t xml:space="preserve">        </w:t>
      </w:r>
      <w:r w:rsidR="00C963A2">
        <w:tab/>
      </w:r>
      <w:r w:rsidR="00C963A2">
        <w:tab/>
      </w:r>
      <w:r w:rsidR="00C963A2">
        <w:tab/>
      </w:r>
      <w:r w:rsidR="00C963A2">
        <w:tab/>
      </w:r>
      <w:r w:rsidR="00C963A2">
        <w:tab/>
      </w:r>
      <w:r w:rsidR="00C963A2">
        <w:tab/>
      </w:r>
      <w:r w:rsidR="00C963A2">
        <w:tab/>
      </w:r>
      <w:r w:rsidR="00C963A2">
        <w:tab/>
      </w:r>
      <w:r w:rsidR="00FF6B71"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  <w:r w:rsidR="00FF6B71">
        <w:tab/>
      </w:r>
      <w:r w:rsidR="00FE22E4">
        <w:t xml:space="preserve">         </w:t>
      </w:r>
      <w:r w:rsidR="00EC7119">
        <w:tab/>
      </w:r>
    </w:p>
    <w:p w:rsidR="00EC7119" w:rsidRDefault="00EC7119" w:rsidP="00EC7119"/>
    <w:bookmarkEnd w:id="0"/>
    <w:p w:rsidR="00EC7119" w:rsidRDefault="00EC7119" w:rsidP="00EC7119"/>
    <w:p w:rsidR="00366365" w:rsidRPr="00597C9E" w:rsidRDefault="00366365" w:rsidP="006C24FF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</w:p>
    <w:sectPr w:rsidR="00366365" w:rsidRPr="00597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FF"/>
    <w:rsid w:val="000311EB"/>
    <w:rsid w:val="00107448"/>
    <w:rsid w:val="00132B2F"/>
    <w:rsid w:val="00151C92"/>
    <w:rsid w:val="00196D6F"/>
    <w:rsid w:val="00217E25"/>
    <w:rsid w:val="00226DEB"/>
    <w:rsid w:val="002459B4"/>
    <w:rsid w:val="002B1613"/>
    <w:rsid w:val="002B3B04"/>
    <w:rsid w:val="003047A8"/>
    <w:rsid w:val="00366365"/>
    <w:rsid w:val="003A22ED"/>
    <w:rsid w:val="004162A5"/>
    <w:rsid w:val="00425A77"/>
    <w:rsid w:val="004276CF"/>
    <w:rsid w:val="00492DC4"/>
    <w:rsid w:val="004D5F0D"/>
    <w:rsid w:val="00597C9E"/>
    <w:rsid w:val="006428EB"/>
    <w:rsid w:val="006669EF"/>
    <w:rsid w:val="006C24FF"/>
    <w:rsid w:val="007B4561"/>
    <w:rsid w:val="008D36C1"/>
    <w:rsid w:val="00AD0E13"/>
    <w:rsid w:val="00B77F2C"/>
    <w:rsid w:val="00BB250A"/>
    <w:rsid w:val="00C00147"/>
    <w:rsid w:val="00C11B64"/>
    <w:rsid w:val="00C82A3D"/>
    <w:rsid w:val="00C92552"/>
    <w:rsid w:val="00C963A2"/>
    <w:rsid w:val="00CB0409"/>
    <w:rsid w:val="00D2668F"/>
    <w:rsid w:val="00D770E1"/>
    <w:rsid w:val="00D91630"/>
    <w:rsid w:val="00DB14E9"/>
    <w:rsid w:val="00DB4647"/>
    <w:rsid w:val="00DD18C8"/>
    <w:rsid w:val="00DF5320"/>
    <w:rsid w:val="00E21D03"/>
    <w:rsid w:val="00EC7119"/>
    <w:rsid w:val="00F319DE"/>
    <w:rsid w:val="00F33197"/>
    <w:rsid w:val="00F41480"/>
    <w:rsid w:val="00FE22E4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460F2-1AEC-4BA2-ABA9-A43FE006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119"/>
    <w:rPr>
      <w:rFonts w:ascii="Times New Roman" w:eastAsia="Times New Roman" w:hAnsi="Times New Roman" w:cs="Times New Roman"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rsid w:val="00EC7119"/>
    <w:pPr>
      <w:keepNext/>
      <w:keepLines/>
      <w:spacing w:after="63"/>
      <w:ind w:left="5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24FF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B14E9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EC711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iigs@trem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2025-04-24T07:49:00Z</cp:lastPrinted>
  <dcterms:created xsi:type="dcterms:W3CDTF">2025-04-24T07:40:00Z</dcterms:created>
  <dcterms:modified xsi:type="dcterms:W3CDTF">2025-04-24T08:10:00Z</dcterms:modified>
</cp:coreProperties>
</file>