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D6" w:rsidRDefault="00C111D6">
      <w:r>
        <w:t>III.GIMNAZIJA, SPLIT</w:t>
      </w:r>
      <w:r>
        <w:br/>
        <w:t>MATICE HRVATSKE 11</w:t>
      </w:r>
      <w:r>
        <w:br/>
        <w:t xml:space="preserve">21000 SPLIT </w:t>
      </w:r>
      <w:r>
        <w:br/>
      </w:r>
      <w:r>
        <w:br/>
      </w:r>
    </w:p>
    <w:p w:rsidR="00C111D6" w:rsidRDefault="00C111D6">
      <w:r>
        <w:t>U Splitu, 12.ožujka 2025. godine</w:t>
      </w:r>
    </w:p>
    <w:p w:rsidR="00C111D6" w:rsidRDefault="00C111D6"/>
    <w:p w:rsidR="00C111D6" w:rsidRDefault="00C111D6">
      <w:pPr>
        <w:rPr>
          <w:b/>
        </w:rPr>
      </w:pPr>
      <w:r w:rsidRPr="00C111D6">
        <w:rPr>
          <w:b/>
        </w:rPr>
        <w:t xml:space="preserve">PREDMET:OBAVIJEST O JAVNOM NATJEČAJU ZA DODJELU NA KORIŠTENJE PROSTORA ŠKOLE </w:t>
      </w:r>
    </w:p>
    <w:p w:rsidR="00C111D6" w:rsidRDefault="00C111D6">
      <w:pPr>
        <w:rPr>
          <w:b/>
        </w:rPr>
      </w:pPr>
    </w:p>
    <w:p w:rsidR="00C111D6" w:rsidRDefault="00C111D6">
      <w:pPr>
        <w:rPr>
          <w:b/>
        </w:rPr>
      </w:pPr>
    </w:p>
    <w:p w:rsidR="00C111D6" w:rsidRDefault="00C111D6">
      <w:r w:rsidRPr="00C111D6">
        <w:t xml:space="preserve">Javni natječaj za davanje u zakup dijela poslovnog prostora III. gimnazije, Split objavit će se dana </w:t>
      </w:r>
      <w:r w:rsidRPr="00C111D6">
        <w:rPr>
          <w:b/>
        </w:rPr>
        <w:t>13.ožujka 2025.</w:t>
      </w:r>
      <w:r w:rsidRPr="00C111D6">
        <w:t xml:space="preserve"> godine, četvrtak, na mrežnoj stranici škole </w:t>
      </w:r>
      <w:hyperlink r:id="rId4" w:history="1">
        <w:r w:rsidRPr="00C111D6">
          <w:rPr>
            <w:rStyle w:val="Hiperveza"/>
          </w:rPr>
          <w:t>https://trema.hr/?cat=14</w:t>
        </w:r>
      </w:hyperlink>
      <w:r w:rsidRPr="00C111D6">
        <w:t xml:space="preserve"> </w:t>
      </w:r>
      <w:r>
        <w:t>.</w:t>
      </w:r>
    </w:p>
    <w:p w:rsidR="005D6A7E" w:rsidRDefault="005D6A7E"/>
    <w:p w:rsidR="005D6A7E" w:rsidRDefault="005D6A7E">
      <w:bookmarkStart w:id="0" w:name="_GoBack"/>
      <w:bookmarkEnd w:id="0"/>
    </w:p>
    <w:p w:rsidR="00C111D6" w:rsidRDefault="00C111D6"/>
    <w:p w:rsidR="00C111D6" w:rsidRDefault="00C111D6">
      <w:pPr>
        <w:rPr>
          <w:b/>
        </w:rPr>
      </w:pPr>
    </w:p>
    <w:p w:rsidR="00C111D6" w:rsidRPr="00C111D6" w:rsidRDefault="00C111D6">
      <w:pPr>
        <w:rPr>
          <w:b/>
        </w:rPr>
      </w:pPr>
    </w:p>
    <w:sectPr w:rsidR="00C111D6" w:rsidRPr="00C11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D6"/>
    <w:rsid w:val="00236425"/>
    <w:rsid w:val="005D6A7E"/>
    <w:rsid w:val="006F3A90"/>
    <w:rsid w:val="008E7E23"/>
    <w:rsid w:val="00C111D6"/>
    <w:rsid w:val="00F46746"/>
    <w:rsid w:val="00FC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4155"/>
  <w15:chartTrackingRefBased/>
  <w15:docId w15:val="{56281272-7698-4750-B63D-DA28BB0F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111D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11D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D6A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ema.hr/?cat=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2025-03-11T09:14:00Z</cp:lastPrinted>
  <dcterms:created xsi:type="dcterms:W3CDTF">2025-03-11T07:54:00Z</dcterms:created>
  <dcterms:modified xsi:type="dcterms:W3CDTF">2025-03-12T07:21:00Z</dcterms:modified>
</cp:coreProperties>
</file>